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DC" w:rsidRPr="00A74ADC" w:rsidRDefault="00A74ADC" w:rsidP="00A74ADC">
      <w:pPr>
        <w:pStyle w:val="1"/>
      </w:pPr>
      <w:r w:rsidRPr="00A74ADC">
        <w:t>Федеральный закон от 30.01.2024 № 2-ФЗ «О внесении изменений в отдельные законодательные акты Российской Федерации»</w:t>
      </w:r>
    </w:p>
    <w:p w:rsidR="00A74ADC" w:rsidRPr="00A74ADC" w:rsidRDefault="00A74ADC" w:rsidP="00A74ADC">
      <w:pPr>
        <w:pStyle w:val="1"/>
      </w:pPr>
    </w:p>
    <w:p w:rsidR="00A74ADC" w:rsidRPr="00A74ADC" w:rsidRDefault="00A74ADC" w:rsidP="00A74ADC">
      <w:pPr>
        <w:pStyle w:val="1"/>
      </w:pPr>
      <w:r w:rsidRPr="00A74ADC">
        <w:t xml:space="preserve">Работникам подразделений транспортной безопасности предоставлено право в целях защиты от актов незаконного вмешательства в объекты транспортной инфраструктуры, вокруг которых установлены зоны безопасности, </w:t>
      </w:r>
      <w:r w:rsidRPr="00A74ADC">
        <w:rPr>
          <w:rStyle w:val="pull-right"/>
        </w:rPr>
        <w:t xml:space="preserve">сбивать и уничтожать </w:t>
      </w:r>
      <w:proofErr w:type="spellStart"/>
      <w:r w:rsidRPr="00A74ADC">
        <w:rPr>
          <w:rStyle w:val="pull-right"/>
        </w:rPr>
        <w:t>дроны</w:t>
      </w:r>
      <w:proofErr w:type="spellEnd"/>
      <w:r w:rsidRPr="00A74ADC">
        <w:t>.</w:t>
      </w:r>
    </w:p>
    <w:p w:rsidR="00A74ADC" w:rsidRPr="00A74ADC" w:rsidRDefault="00A74ADC" w:rsidP="00A74ADC">
      <w:pPr>
        <w:pStyle w:val="1"/>
        <w:rPr>
          <w:rStyle w:val="pull-right"/>
        </w:rPr>
      </w:pPr>
      <w:r w:rsidRPr="00A74ADC">
        <w:rPr>
          <w:rStyle w:val="pull-right"/>
        </w:rPr>
        <w:t>Минтранс совместно с ФСБ утвердит порядок принятия решений о подавлении БПЛА.</w:t>
      </w:r>
    </w:p>
    <w:p w:rsidR="00A74ADC" w:rsidRDefault="00A74ADC" w:rsidP="00A74ADC">
      <w:pPr>
        <w:pStyle w:val="1"/>
        <w:rPr>
          <w:rStyle w:val="pull-right"/>
        </w:rPr>
      </w:pPr>
      <w:r w:rsidRPr="00A74ADC">
        <w:rPr>
          <w:rStyle w:val="pull-right"/>
        </w:rPr>
        <w:t xml:space="preserve">Кроме того, на </w:t>
      </w:r>
      <w:proofErr w:type="spellStart"/>
      <w:r w:rsidRPr="00A74ADC">
        <w:rPr>
          <w:rStyle w:val="pull-right"/>
        </w:rPr>
        <w:t>Росавиацию</w:t>
      </w:r>
      <w:proofErr w:type="spellEnd"/>
      <w:r w:rsidRPr="00A74ADC">
        <w:rPr>
          <w:rStyle w:val="pull-right"/>
        </w:rPr>
        <w:t xml:space="preserve"> будут возложены полномочия по определению порядка взимания платы за регулярные воздушные перевозки пассажиров и багажа, рассчитанной на основе тарифов и сборов, а также правил продажи билетов, выдачи грузовых накладных и других перевозочных документов.</w:t>
      </w:r>
    </w:p>
    <w:p w:rsidR="00A74ADC" w:rsidRPr="00A74ADC" w:rsidRDefault="00A74ADC" w:rsidP="00A74ADC">
      <w:pPr>
        <w:pStyle w:val="1"/>
        <w:rPr>
          <w:rStyle w:val="pull-right"/>
        </w:rPr>
      </w:pPr>
      <w:r>
        <w:rPr>
          <w:rStyle w:val="pull-right"/>
        </w:rPr>
        <w:t>Федеральный закон вступает в силу 30 января 2024 года (кроме отдельных положений)</w:t>
      </w:r>
      <w:bookmarkStart w:id="0" w:name="_GoBack"/>
      <w:bookmarkEnd w:id="0"/>
    </w:p>
    <w:sectPr w:rsidR="00A74ADC" w:rsidRPr="00A7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ADC"/>
    <w:rsid w:val="0003541C"/>
    <w:rsid w:val="00184226"/>
    <w:rsid w:val="00204A28"/>
    <w:rsid w:val="002B6298"/>
    <w:rsid w:val="003531FE"/>
    <w:rsid w:val="003E1F5F"/>
    <w:rsid w:val="00431EC3"/>
    <w:rsid w:val="00440E2C"/>
    <w:rsid w:val="004847C2"/>
    <w:rsid w:val="004B3B3D"/>
    <w:rsid w:val="005171DC"/>
    <w:rsid w:val="00544E53"/>
    <w:rsid w:val="005E5B71"/>
    <w:rsid w:val="006718F9"/>
    <w:rsid w:val="006871E6"/>
    <w:rsid w:val="00716C71"/>
    <w:rsid w:val="00756FA2"/>
    <w:rsid w:val="0090642E"/>
    <w:rsid w:val="009272C4"/>
    <w:rsid w:val="00A35036"/>
    <w:rsid w:val="00A57EED"/>
    <w:rsid w:val="00A74ADC"/>
    <w:rsid w:val="00AA187D"/>
    <w:rsid w:val="00B366DB"/>
    <w:rsid w:val="00E65CED"/>
    <w:rsid w:val="00E97631"/>
    <w:rsid w:val="00ED6760"/>
    <w:rsid w:val="00EF58D9"/>
    <w:rsid w:val="00F15B6B"/>
    <w:rsid w:val="00F36E6E"/>
    <w:rsid w:val="00FB2A18"/>
    <w:rsid w:val="00FC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ADC"/>
    <w:rPr>
      <w:color w:val="0000FF" w:themeColor="hyperlink"/>
      <w:u w:val="single"/>
    </w:rPr>
  </w:style>
  <w:style w:type="paragraph" w:customStyle="1" w:styleId="1">
    <w:name w:val="Стиль1"/>
    <w:basedOn w:val="a"/>
    <w:link w:val="10"/>
    <w:qFormat/>
    <w:rsid w:val="00A74ADC"/>
    <w:pPr>
      <w:tabs>
        <w:tab w:val="left" w:pos="8789"/>
      </w:tabs>
      <w:spacing w:after="0" w:line="360" w:lineRule="auto"/>
      <w:ind w:right="-1"/>
    </w:pPr>
    <w:rPr>
      <w:rFonts w:ascii="Times New Roman" w:hAnsi="Times New Roman"/>
      <w:sz w:val="28"/>
      <w:shd w:val="clear" w:color="auto" w:fill="FDFDFD"/>
    </w:rPr>
  </w:style>
  <w:style w:type="character" w:customStyle="1" w:styleId="10">
    <w:name w:val="Стиль1 Знак"/>
    <w:basedOn w:val="a0"/>
    <w:link w:val="1"/>
    <w:rsid w:val="00A74ADC"/>
    <w:rPr>
      <w:rFonts w:ascii="Times New Roman" w:hAnsi="Times New Roman"/>
      <w:sz w:val="28"/>
    </w:rPr>
  </w:style>
  <w:style w:type="character" w:customStyle="1" w:styleId="pull-right">
    <w:name w:val="pull-right"/>
    <w:basedOn w:val="a0"/>
    <w:rsid w:val="00A74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ADC"/>
    <w:rPr>
      <w:color w:val="0000FF" w:themeColor="hyperlink"/>
      <w:u w:val="single"/>
    </w:rPr>
  </w:style>
  <w:style w:type="paragraph" w:customStyle="1" w:styleId="1">
    <w:name w:val="Стиль1"/>
    <w:basedOn w:val="a"/>
    <w:link w:val="10"/>
    <w:qFormat/>
    <w:rsid w:val="00A74ADC"/>
    <w:pPr>
      <w:tabs>
        <w:tab w:val="left" w:pos="8789"/>
      </w:tabs>
      <w:spacing w:after="0" w:line="360" w:lineRule="auto"/>
      <w:ind w:right="-1"/>
    </w:pPr>
    <w:rPr>
      <w:rFonts w:ascii="Times New Roman" w:hAnsi="Times New Roman"/>
      <w:sz w:val="28"/>
      <w:shd w:val="clear" w:color="auto" w:fill="FDFDFD"/>
    </w:rPr>
  </w:style>
  <w:style w:type="character" w:customStyle="1" w:styleId="10">
    <w:name w:val="Стиль1 Знак"/>
    <w:basedOn w:val="a0"/>
    <w:link w:val="1"/>
    <w:rsid w:val="00A74ADC"/>
    <w:rPr>
      <w:rFonts w:ascii="Times New Roman" w:hAnsi="Times New Roman"/>
      <w:sz w:val="28"/>
    </w:rPr>
  </w:style>
  <w:style w:type="character" w:customStyle="1" w:styleId="pull-right">
    <w:name w:val="pull-right"/>
    <w:basedOn w:val="a0"/>
    <w:rsid w:val="00A74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Ирина В.</dc:creator>
  <cp:lastModifiedBy>Макеева Ирина В.</cp:lastModifiedBy>
  <cp:revision>1</cp:revision>
  <dcterms:created xsi:type="dcterms:W3CDTF">2024-01-31T13:39:00Z</dcterms:created>
  <dcterms:modified xsi:type="dcterms:W3CDTF">2024-01-31T13:41:00Z</dcterms:modified>
</cp:coreProperties>
</file>